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9A" w:rsidRPr="005335D4" w:rsidRDefault="00DE1C9A" w:rsidP="00DE1C9A">
      <w:pPr>
        <w:jc w:val="center"/>
        <w:rPr>
          <w:b/>
          <w:bCs/>
          <w:sz w:val="24"/>
          <w:szCs w:val="24"/>
        </w:rPr>
      </w:pPr>
      <w:r w:rsidRPr="005335D4">
        <w:rPr>
          <w:b/>
          <w:bCs/>
          <w:sz w:val="24"/>
          <w:szCs w:val="24"/>
        </w:rPr>
        <w:t>JOHN JAY LEGAL SERVICES</w:t>
      </w:r>
    </w:p>
    <w:p w:rsidR="00CE473E" w:rsidRPr="005335D4" w:rsidRDefault="00CE473E" w:rsidP="00DE1C9A">
      <w:pPr>
        <w:jc w:val="center"/>
        <w:rPr>
          <w:b/>
          <w:bCs/>
          <w:sz w:val="24"/>
          <w:szCs w:val="24"/>
        </w:rPr>
      </w:pPr>
      <w:r w:rsidRPr="005335D4">
        <w:rPr>
          <w:b/>
          <w:bCs/>
          <w:sz w:val="24"/>
          <w:szCs w:val="24"/>
        </w:rPr>
        <w:t>Elisabeth Haub School of Law</w:t>
      </w:r>
    </w:p>
    <w:p w:rsidR="00DE1C9A" w:rsidRPr="005335D4" w:rsidRDefault="00DE1C9A" w:rsidP="00DE1C9A">
      <w:pPr>
        <w:jc w:val="center"/>
        <w:rPr>
          <w:b/>
          <w:bCs/>
          <w:sz w:val="24"/>
          <w:szCs w:val="24"/>
        </w:rPr>
      </w:pPr>
      <w:r w:rsidRPr="005335D4">
        <w:rPr>
          <w:b/>
          <w:bCs/>
          <w:sz w:val="24"/>
          <w:szCs w:val="24"/>
        </w:rPr>
        <w:t>SUMMER 201</w:t>
      </w:r>
      <w:r w:rsidR="001D6EA2" w:rsidRPr="005335D4">
        <w:rPr>
          <w:b/>
          <w:bCs/>
          <w:sz w:val="24"/>
          <w:szCs w:val="24"/>
        </w:rPr>
        <w:t>8</w:t>
      </w:r>
      <w:r w:rsidRPr="005335D4">
        <w:rPr>
          <w:b/>
          <w:bCs/>
          <w:sz w:val="24"/>
          <w:szCs w:val="24"/>
        </w:rPr>
        <w:t xml:space="preserve"> EXTERNSHIP APPLICATION </w:t>
      </w:r>
    </w:p>
    <w:p w:rsidR="00DE1C9A" w:rsidRPr="005335D4" w:rsidRDefault="00DE1C9A" w:rsidP="00DE1C9A">
      <w:pPr>
        <w:jc w:val="center"/>
        <w:rPr>
          <w:b/>
          <w:bCs/>
          <w:sz w:val="24"/>
          <w:szCs w:val="24"/>
          <w:u w:val="single"/>
        </w:rPr>
      </w:pPr>
      <w:r w:rsidRPr="005335D4">
        <w:rPr>
          <w:b/>
          <w:bCs/>
          <w:sz w:val="24"/>
          <w:szCs w:val="24"/>
          <w:u w:val="single"/>
        </w:rPr>
        <w:t>Instructions</w:t>
      </w:r>
    </w:p>
    <w:p w:rsidR="00246085" w:rsidRPr="005335D4" w:rsidRDefault="00246085" w:rsidP="008F700D">
      <w:pPr>
        <w:rPr>
          <w:bCs/>
          <w:sz w:val="22"/>
          <w:szCs w:val="22"/>
        </w:rPr>
      </w:pPr>
    </w:p>
    <w:p w:rsidR="008F700D" w:rsidRPr="005335D4" w:rsidRDefault="008F700D" w:rsidP="008F700D">
      <w:pPr>
        <w:rPr>
          <w:bCs/>
          <w:sz w:val="22"/>
          <w:szCs w:val="22"/>
        </w:rPr>
      </w:pPr>
      <w:r w:rsidRPr="005335D4">
        <w:rPr>
          <w:bCs/>
          <w:sz w:val="22"/>
          <w:szCs w:val="22"/>
        </w:rPr>
        <w:t xml:space="preserve">The following externships are being offered in the </w:t>
      </w:r>
      <w:proofErr w:type="gramStart"/>
      <w:r w:rsidRPr="005335D4">
        <w:rPr>
          <w:bCs/>
          <w:sz w:val="22"/>
          <w:szCs w:val="22"/>
        </w:rPr>
        <w:t>Summer</w:t>
      </w:r>
      <w:proofErr w:type="gramEnd"/>
      <w:r w:rsidRPr="005335D4">
        <w:rPr>
          <w:bCs/>
          <w:sz w:val="22"/>
          <w:szCs w:val="22"/>
        </w:rPr>
        <w:t xml:space="preserve"> </w:t>
      </w:r>
      <w:r w:rsidR="001D6EA2" w:rsidRPr="005335D4">
        <w:rPr>
          <w:bCs/>
          <w:sz w:val="22"/>
          <w:szCs w:val="22"/>
        </w:rPr>
        <w:t>2018</w:t>
      </w:r>
      <w:r w:rsidRPr="005335D4">
        <w:rPr>
          <w:bCs/>
          <w:sz w:val="22"/>
          <w:szCs w:val="22"/>
        </w:rPr>
        <w:t xml:space="preserve"> semester:</w:t>
      </w:r>
    </w:p>
    <w:p w:rsidR="008F700D" w:rsidRPr="005335D4" w:rsidRDefault="008F700D" w:rsidP="008F700D">
      <w:pPr>
        <w:rPr>
          <w:bCs/>
          <w:sz w:val="22"/>
          <w:szCs w:val="22"/>
        </w:rPr>
      </w:pPr>
    </w:p>
    <w:p w:rsidR="008F700D" w:rsidRPr="005335D4" w:rsidRDefault="008F700D" w:rsidP="008F700D">
      <w:pPr>
        <w:pStyle w:val="ListParagraph"/>
        <w:numPr>
          <w:ilvl w:val="0"/>
          <w:numId w:val="4"/>
        </w:numPr>
        <w:rPr>
          <w:bCs/>
          <w:sz w:val="22"/>
          <w:szCs w:val="22"/>
        </w:rPr>
      </w:pPr>
      <w:r w:rsidRPr="005335D4">
        <w:rPr>
          <w:bCs/>
          <w:sz w:val="22"/>
          <w:szCs w:val="22"/>
        </w:rPr>
        <w:t>Corporate Law Externship</w:t>
      </w:r>
      <w:r w:rsidR="009060FC" w:rsidRPr="005335D4">
        <w:rPr>
          <w:bCs/>
          <w:sz w:val="22"/>
          <w:szCs w:val="22"/>
        </w:rPr>
        <w:t xml:space="preserve"> </w:t>
      </w:r>
    </w:p>
    <w:p w:rsidR="005F6AAC" w:rsidRPr="005335D4" w:rsidRDefault="005F6AAC" w:rsidP="005F6AAC">
      <w:pPr>
        <w:pStyle w:val="ListParagraph"/>
        <w:numPr>
          <w:ilvl w:val="0"/>
          <w:numId w:val="4"/>
        </w:numPr>
        <w:rPr>
          <w:bCs/>
          <w:sz w:val="22"/>
          <w:szCs w:val="22"/>
        </w:rPr>
      </w:pPr>
      <w:r w:rsidRPr="005335D4">
        <w:rPr>
          <w:bCs/>
          <w:sz w:val="22"/>
          <w:szCs w:val="22"/>
        </w:rPr>
        <w:t>Criminal Justice Externship</w:t>
      </w:r>
      <w:bookmarkStart w:id="0" w:name="_GoBack"/>
      <w:bookmarkEnd w:id="0"/>
    </w:p>
    <w:p w:rsidR="002A6134" w:rsidRPr="005335D4" w:rsidRDefault="002A6134" w:rsidP="005F6AAC">
      <w:pPr>
        <w:pStyle w:val="ListParagraph"/>
        <w:numPr>
          <w:ilvl w:val="0"/>
          <w:numId w:val="4"/>
        </w:numPr>
        <w:rPr>
          <w:bCs/>
          <w:sz w:val="22"/>
          <w:szCs w:val="22"/>
        </w:rPr>
      </w:pPr>
      <w:r w:rsidRPr="005335D4">
        <w:rPr>
          <w:bCs/>
          <w:sz w:val="22"/>
          <w:szCs w:val="22"/>
        </w:rPr>
        <w:t>Honors Prosecution Externship</w:t>
      </w:r>
    </w:p>
    <w:p w:rsidR="008F700D" w:rsidRPr="005335D4" w:rsidRDefault="008F700D" w:rsidP="008F700D">
      <w:pPr>
        <w:pStyle w:val="ListParagraph"/>
        <w:numPr>
          <w:ilvl w:val="0"/>
          <w:numId w:val="4"/>
        </w:numPr>
        <w:rPr>
          <w:bCs/>
          <w:sz w:val="22"/>
          <w:szCs w:val="22"/>
        </w:rPr>
      </w:pPr>
      <w:r w:rsidRPr="005335D4">
        <w:rPr>
          <w:bCs/>
          <w:sz w:val="22"/>
          <w:szCs w:val="22"/>
        </w:rPr>
        <w:t>Legal Services</w:t>
      </w:r>
      <w:r w:rsidR="005E356D" w:rsidRPr="005335D4">
        <w:rPr>
          <w:bCs/>
          <w:sz w:val="22"/>
          <w:szCs w:val="22"/>
        </w:rPr>
        <w:t xml:space="preserve"> and Judicial</w:t>
      </w:r>
      <w:r w:rsidRPr="005335D4">
        <w:rPr>
          <w:bCs/>
          <w:sz w:val="22"/>
          <w:szCs w:val="22"/>
        </w:rPr>
        <w:t xml:space="preserve"> Externship</w:t>
      </w:r>
    </w:p>
    <w:p w:rsidR="00DE1C9A" w:rsidRPr="005335D4" w:rsidRDefault="00DE1C9A" w:rsidP="00EB7B07">
      <w:pPr>
        <w:rPr>
          <w:b/>
          <w:bCs/>
          <w:sz w:val="22"/>
          <w:szCs w:val="22"/>
        </w:rPr>
      </w:pPr>
    </w:p>
    <w:p w:rsidR="00EB7B07" w:rsidRPr="005335D4" w:rsidRDefault="00EB7B07" w:rsidP="00EB7B07">
      <w:pPr>
        <w:rPr>
          <w:bCs/>
          <w:sz w:val="22"/>
          <w:szCs w:val="22"/>
        </w:rPr>
      </w:pPr>
      <w:r w:rsidRPr="005335D4">
        <w:rPr>
          <w:bCs/>
          <w:sz w:val="22"/>
          <w:szCs w:val="22"/>
        </w:rPr>
        <w:t>Please read the course descriptions carefully before applying.  With the exception of the Corporate Law Externship, you must obtain your own placement for the summer.  All students must be in good academic standing at the end of the spring semester in order to receive credit for an externship.</w:t>
      </w:r>
      <w:r w:rsidR="005F6AAC" w:rsidRPr="005335D4">
        <w:rPr>
          <w:bCs/>
          <w:sz w:val="22"/>
          <w:szCs w:val="22"/>
        </w:rPr>
        <w:t xml:space="preserve">  </w:t>
      </w:r>
    </w:p>
    <w:p w:rsidR="00D54AC2" w:rsidRPr="005335D4" w:rsidRDefault="00D54AC2" w:rsidP="00EB7B07">
      <w:pPr>
        <w:rPr>
          <w:bCs/>
          <w:sz w:val="22"/>
          <w:szCs w:val="22"/>
        </w:rPr>
      </w:pPr>
    </w:p>
    <w:p w:rsidR="00D54AC2" w:rsidRPr="005335D4" w:rsidRDefault="00D54AC2" w:rsidP="00EB7B07">
      <w:pPr>
        <w:rPr>
          <w:bCs/>
          <w:sz w:val="22"/>
          <w:szCs w:val="22"/>
        </w:rPr>
      </w:pPr>
      <w:r w:rsidRPr="005335D4">
        <w:rPr>
          <w:bCs/>
          <w:sz w:val="22"/>
          <w:szCs w:val="22"/>
        </w:rPr>
        <w:t>Unless y</w:t>
      </w:r>
      <w:r w:rsidR="00D134F2" w:rsidRPr="005335D4">
        <w:rPr>
          <w:bCs/>
          <w:sz w:val="22"/>
          <w:szCs w:val="22"/>
        </w:rPr>
        <w:t>ou are receiving a full tuition</w:t>
      </w:r>
      <w:r w:rsidRPr="005335D4">
        <w:rPr>
          <w:bCs/>
          <w:sz w:val="22"/>
          <w:szCs w:val="22"/>
        </w:rPr>
        <w:t xml:space="preserve"> scholarship after spring grades have been awarded, you must pay for summer credits.  </w:t>
      </w:r>
      <w:r w:rsidR="00D134F2" w:rsidRPr="005335D4">
        <w:rPr>
          <w:bCs/>
          <w:sz w:val="22"/>
          <w:szCs w:val="22"/>
        </w:rPr>
        <w:t>Loans are available if you are taking at least 6 credits during the summer semester.</w:t>
      </w:r>
    </w:p>
    <w:p w:rsidR="00AA0D47" w:rsidRPr="005335D4" w:rsidRDefault="00AA0D47" w:rsidP="00EB7B07">
      <w:pPr>
        <w:rPr>
          <w:bCs/>
          <w:sz w:val="22"/>
          <w:szCs w:val="22"/>
        </w:rPr>
      </w:pPr>
    </w:p>
    <w:p w:rsidR="00AA0D47" w:rsidRPr="005335D4" w:rsidRDefault="00AA0D47" w:rsidP="00EB7B07">
      <w:pPr>
        <w:rPr>
          <w:bCs/>
          <w:sz w:val="22"/>
          <w:szCs w:val="22"/>
        </w:rPr>
      </w:pPr>
      <w:r w:rsidRPr="005335D4">
        <w:rPr>
          <w:bCs/>
          <w:sz w:val="22"/>
          <w:szCs w:val="22"/>
        </w:rPr>
        <w:t xml:space="preserve">Unfortunately, </w:t>
      </w:r>
      <w:r w:rsidRPr="005335D4">
        <w:rPr>
          <w:bCs/>
          <w:sz w:val="22"/>
          <w:szCs w:val="22"/>
          <w:u w:val="single"/>
        </w:rPr>
        <w:t>no</w:t>
      </w:r>
      <w:r w:rsidRPr="005335D4">
        <w:rPr>
          <w:bCs/>
          <w:sz w:val="22"/>
          <w:szCs w:val="22"/>
        </w:rPr>
        <w:t xml:space="preserve"> </w:t>
      </w:r>
      <w:r w:rsidR="000B46EB" w:rsidRPr="005335D4">
        <w:rPr>
          <w:bCs/>
          <w:sz w:val="22"/>
          <w:szCs w:val="22"/>
        </w:rPr>
        <w:t xml:space="preserve">funds are available to defray transportation costs during the summer. </w:t>
      </w:r>
    </w:p>
    <w:p w:rsidR="00491794" w:rsidRPr="005335D4" w:rsidRDefault="00491794" w:rsidP="00EB7B07">
      <w:pPr>
        <w:rPr>
          <w:bCs/>
          <w:sz w:val="22"/>
          <w:szCs w:val="22"/>
        </w:rPr>
      </w:pPr>
    </w:p>
    <w:p w:rsidR="00EB7B07" w:rsidRPr="005335D4" w:rsidRDefault="00EB7B07" w:rsidP="00EB7B07">
      <w:pPr>
        <w:rPr>
          <w:bCs/>
          <w:sz w:val="22"/>
          <w:szCs w:val="22"/>
          <w:u w:val="single"/>
        </w:rPr>
      </w:pPr>
      <w:r w:rsidRPr="005335D4">
        <w:rPr>
          <w:bCs/>
          <w:sz w:val="22"/>
          <w:szCs w:val="22"/>
          <w:u w:val="single"/>
        </w:rPr>
        <w:t>Application Process</w:t>
      </w:r>
    </w:p>
    <w:p w:rsidR="005335D4" w:rsidRPr="005335D4" w:rsidRDefault="005335D4" w:rsidP="00EB7B07">
      <w:pPr>
        <w:rPr>
          <w:bCs/>
          <w:sz w:val="22"/>
          <w:szCs w:val="22"/>
          <w:u w:val="single"/>
        </w:rPr>
      </w:pPr>
    </w:p>
    <w:p w:rsidR="005335D4" w:rsidRPr="005335D4" w:rsidRDefault="005335D4" w:rsidP="005335D4">
      <w:pPr>
        <w:pStyle w:val="ListParagraph"/>
        <w:numPr>
          <w:ilvl w:val="0"/>
          <w:numId w:val="14"/>
        </w:numPr>
        <w:rPr>
          <w:bCs/>
          <w:sz w:val="22"/>
          <w:szCs w:val="22"/>
          <w:u w:val="single"/>
        </w:rPr>
      </w:pPr>
      <w:r w:rsidRPr="005335D4">
        <w:rPr>
          <w:bCs/>
          <w:sz w:val="22"/>
          <w:szCs w:val="22"/>
        </w:rPr>
        <w:t xml:space="preserve">Applications are available at </w:t>
      </w:r>
      <w:hyperlink r:id="rId5" w:history="1">
        <w:r w:rsidRPr="005335D4">
          <w:rPr>
            <w:rStyle w:val="Hyperlink"/>
            <w:bCs/>
            <w:sz w:val="22"/>
            <w:szCs w:val="22"/>
          </w:rPr>
          <w:t>https://law.pace.edu/student-applications</w:t>
        </w:r>
      </w:hyperlink>
      <w:r w:rsidRPr="005335D4">
        <w:rPr>
          <w:bCs/>
          <w:sz w:val="22"/>
          <w:szCs w:val="22"/>
        </w:rPr>
        <w:t>.</w:t>
      </w:r>
    </w:p>
    <w:p w:rsidR="005335D4" w:rsidRPr="005335D4" w:rsidRDefault="005335D4" w:rsidP="005335D4">
      <w:pPr>
        <w:pStyle w:val="ListParagraph"/>
        <w:rPr>
          <w:bCs/>
          <w:sz w:val="22"/>
          <w:szCs w:val="22"/>
          <w:u w:val="single"/>
        </w:rPr>
      </w:pPr>
    </w:p>
    <w:p w:rsidR="00DE1C9A" w:rsidRPr="005335D4" w:rsidRDefault="00D54AC2" w:rsidP="005335D4">
      <w:pPr>
        <w:pStyle w:val="ListParagraph"/>
        <w:numPr>
          <w:ilvl w:val="0"/>
          <w:numId w:val="14"/>
        </w:numPr>
        <w:rPr>
          <w:sz w:val="22"/>
          <w:szCs w:val="22"/>
        </w:rPr>
      </w:pPr>
      <w:r w:rsidRPr="005335D4">
        <w:rPr>
          <w:sz w:val="22"/>
          <w:szCs w:val="22"/>
        </w:rPr>
        <w:t xml:space="preserve">All applications must be e-mailed </w:t>
      </w:r>
      <w:r w:rsidR="00F52D73" w:rsidRPr="005335D4">
        <w:rPr>
          <w:sz w:val="22"/>
          <w:szCs w:val="22"/>
        </w:rPr>
        <w:t xml:space="preserve">to </w:t>
      </w:r>
      <w:hyperlink r:id="rId6" w:history="1">
        <w:r w:rsidR="00931E74" w:rsidRPr="005335D4">
          <w:rPr>
            <w:rStyle w:val="Hyperlink"/>
            <w:sz w:val="22"/>
            <w:szCs w:val="22"/>
          </w:rPr>
          <w:t>a</w:t>
        </w:r>
        <w:r w:rsidR="00F52D73" w:rsidRPr="005335D4">
          <w:rPr>
            <w:rStyle w:val="Hyperlink"/>
            <w:sz w:val="22"/>
            <w:szCs w:val="22"/>
          </w:rPr>
          <w:t>pplicationsJJLS@law.pace.edu</w:t>
        </w:r>
      </w:hyperlink>
      <w:r w:rsidR="00CE473E" w:rsidRPr="005335D4">
        <w:rPr>
          <w:sz w:val="22"/>
          <w:szCs w:val="22"/>
        </w:rPr>
        <w:t>.</w:t>
      </w:r>
    </w:p>
    <w:p w:rsidR="004128F0" w:rsidRPr="005335D4" w:rsidRDefault="004128F0" w:rsidP="004128F0">
      <w:pPr>
        <w:pStyle w:val="ListParagraph"/>
        <w:ind w:left="1080"/>
        <w:rPr>
          <w:sz w:val="22"/>
          <w:szCs w:val="22"/>
        </w:rPr>
      </w:pPr>
    </w:p>
    <w:p w:rsidR="004128F0" w:rsidRPr="005335D4" w:rsidRDefault="004128F0" w:rsidP="005335D4">
      <w:pPr>
        <w:pStyle w:val="ListParagraph"/>
        <w:numPr>
          <w:ilvl w:val="0"/>
          <w:numId w:val="14"/>
        </w:numPr>
        <w:rPr>
          <w:sz w:val="22"/>
          <w:szCs w:val="22"/>
        </w:rPr>
      </w:pPr>
      <w:r w:rsidRPr="005335D4">
        <w:rPr>
          <w:sz w:val="22"/>
          <w:szCs w:val="22"/>
        </w:rPr>
        <w:t xml:space="preserve">Follow the “Mac instructions” if you are using a Mac computer. </w:t>
      </w:r>
    </w:p>
    <w:p w:rsidR="00F52D73" w:rsidRPr="005335D4" w:rsidRDefault="00F52D73" w:rsidP="00F52D73">
      <w:pPr>
        <w:rPr>
          <w:sz w:val="22"/>
          <w:szCs w:val="22"/>
        </w:rPr>
      </w:pPr>
    </w:p>
    <w:p w:rsidR="00F52D73" w:rsidRPr="005335D4" w:rsidRDefault="00D54AC2" w:rsidP="005335D4">
      <w:pPr>
        <w:pStyle w:val="ListParagraph"/>
        <w:numPr>
          <w:ilvl w:val="0"/>
          <w:numId w:val="14"/>
        </w:numPr>
        <w:rPr>
          <w:sz w:val="22"/>
          <w:szCs w:val="22"/>
        </w:rPr>
      </w:pPr>
      <w:r w:rsidRPr="005335D4">
        <w:rPr>
          <w:sz w:val="22"/>
          <w:szCs w:val="22"/>
        </w:rPr>
        <w:t>The completed application must contain the following documents in PDF format:</w:t>
      </w:r>
    </w:p>
    <w:p w:rsidR="00D54AC2" w:rsidRPr="005335D4" w:rsidRDefault="00D54AC2" w:rsidP="00D54AC2">
      <w:pPr>
        <w:pStyle w:val="ListParagraph"/>
        <w:rPr>
          <w:sz w:val="22"/>
          <w:szCs w:val="22"/>
        </w:rPr>
      </w:pPr>
    </w:p>
    <w:p w:rsidR="00D54AC2" w:rsidRPr="005335D4" w:rsidRDefault="00D54AC2" w:rsidP="00D54AC2">
      <w:pPr>
        <w:pStyle w:val="ListParagraph"/>
        <w:numPr>
          <w:ilvl w:val="0"/>
          <w:numId w:val="10"/>
        </w:numPr>
        <w:rPr>
          <w:sz w:val="22"/>
          <w:szCs w:val="22"/>
        </w:rPr>
      </w:pPr>
      <w:r w:rsidRPr="005335D4">
        <w:rPr>
          <w:sz w:val="22"/>
          <w:szCs w:val="22"/>
        </w:rPr>
        <w:t>Application Form</w:t>
      </w:r>
    </w:p>
    <w:p w:rsidR="00D54AC2" w:rsidRPr="005335D4" w:rsidRDefault="00D54AC2" w:rsidP="00D54AC2">
      <w:pPr>
        <w:pStyle w:val="ListParagraph"/>
        <w:numPr>
          <w:ilvl w:val="0"/>
          <w:numId w:val="10"/>
        </w:numPr>
        <w:rPr>
          <w:sz w:val="22"/>
          <w:szCs w:val="22"/>
        </w:rPr>
      </w:pPr>
      <w:r w:rsidRPr="005335D4">
        <w:rPr>
          <w:sz w:val="22"/>
          <w:szCs w:val="22"/>
        </w:rPr>
        <w:t>Resume</w:t>
      </w:r>
    </w:p>
    <w:p w:rsidR="00D54AC2" w:rsidRPr="005335D4" w:rsidRDefault="00D54AC2" w:rsidP="00D54AC2">
      <w:pPr>
        <w:pStyle w:val="ListParagraph"/>
        <w:numPr>
          <w:ilvl w:val="0"/>
          <w:numId w:val="10"/>
        </w:numPr>
        <w:rPr>
          <w:sz w:val="22"/>
          <w:szCs w:val="22"/>
        </w:rPr>
      </w:pPr>
      <w:r w:rsidRPr="005335D4">
        <w:rPr>
          <w:sz w:val="22"/>
          <w:szCs w:val="22"/>
        </w:rPr>
        <w:t>Most recent transcript</w:t>
      </w:r>
    </w:p>
    <w:p w:rsidR="00D54AC2" w:rsidRPr="005335D4" w:rsidRDefault="00D54AC2" w:rsidP="00D54AC2">
      <w:pPr>
        <w:pStyle w:val="ListParagraph"/>
        <w:numPr>
          <w:ilvl w:val="0"/>
          <w:numId w:val="10"/>
        </w:numPr>
        <w:rPr>
          <w:sz w:val="22"/>
          <w:szCs w:val="22"/>
        </w:rPr>
      </w:pPr>
      <w:r w:rsidRPr="005335D4">
        <w:rPr>
          <w:sz w:val="22"/>
          <w:szCs w:val="22"/>
        </w:rPr>
        <w:t>Short (5 pp.) writing sample</w:t>
      </w:r>
    </w:p>
    <w:p w:rsidR="00583D82" w:rsidRPr="005335D4" w:rsidRDefault="00583D82" w:rsidP="00D54AC2">
      <w:pPr>
        <w:rPr>
          <w:sz w:val="22"/>
          <w:szCs w:val="22"/>
        </w:rPr>
      </w:pPr>
    </w:p>
    <w:p w:rsidR="00D54AC2" w:rsidRPr="005335D4" w:rsidRDefault="008A3F06" w:rsidP="005335D4">
      <w:pPr>
        <w:pStyle w:val="ListParagraph"/>
        <w:numPr>
          <w:ilvl w:val="0"/>
          <w:numId w:val="14"/>
        </w:numPr>
        <w:rPr>
          <w:sz w:val="22"/>
          <w:szCs w:val="22"/>
        </w:rPr>
      </w:pPr>
      <w:r w:rsidRPr="005335D4">
        <w:rPr>
          <w:sz w:val="22"/>
          <w:szCs w:val="22"/>
        </w:rPr>
        <w:t xml:space="preserve">Put </w:t>
      </w:r>
      <w:proofErr w:type="gramStart"/>
      <w:r w:rsidRPr="005335D4">
        <w:rPr>
          <w:sz w:val="22"/>
          <w:szCs w:val="22"/>
        </w:rPr>
        <w:t>Summer</w:t>
      </w:r>
      <w:proofErr w:type="gramEnd"/>
      <w:r w:rsidRPr="005335D4">
        <w:rPr>
          <w:sz w:val="22"/>
          <w:szCs w:val="22"/>
        </w:rPr>
        <w:t xml:space="preserve"> 2018</w:t>
      </w:r>
      <w:r w:rsidR="00D54AC2" w:rsidRPr="005335D4">
        <w:rPr>
          <w:sz w:val="22"/>
          <w:szCs w:val="22"/>
        </w:rPr>
        <w:t xml:space="preserve"> in the subject line</w:t>
      </w:r>
      <w:r w:rsidRPr="005335D4">
        <w:rPr>
          <w:sz w:val="22"/>
          <w:szCs w:val="22"/>
        </w:rPr>
        <w:t>.</w:t>
      </w:r>
    </w:p>
    <w:p w:rsidR="008A3F06" w:rsidRPr="005335D4" w:rsidRDefault="008A3F06" w:rsidP="008A3F06">
      <w:pPr>
        <w:pStyle w:val="ListParagraph"/>
        <w:ind w:left="1080"/>
        <w:rPr>
          <w:sz w:val="22"/>
          <w:szCs w:val="22"/>
        </w:rPr>
      </w:pPr>
    </w:p>
    <w:p w:rsidR="00D54AC2" w:rsidRPr="005335D4" w:rsidRDefault="00D54AC2" w:rsidP="005335D4">
      <w:pPr>
        <w:pStyle w:val="ListParagraph"/>
        <w:numPr>
          <w:ilvl w:val="0"/>
          <w:numId w:val="14"/>
        </w:numPr>
        <w:rPr>
          <w:sz w:val="22"/>
          <w:szCs w:val="22"/>
        </w:rPr>
      </w:pPr>
      <w:r w:rsidRPr="005335D4">
        <w:rPr>
          <w:sz w:val="22"/>
          <w:szCs w:val="22"/>
        </w:rPr>
        <w:t>You will receive an acknowledgment that your application has been received</w:t>
      </w:r>
      <w:r w:rsidR="00D134F2" w:rsidRPr="005335D4">
        <w:rPr>
          <w:sz w:val="22"/>
          <w:szCs w:val="22"/>
        </w:rPr>
        <w:t xml:space="preserve"> and that is it complete</w:t>
      </w:r>
      <w:r w:rsidRPr="005335D4">
        <w:rPr>
          <w:sz w:val="22"/>
          <w:szCs w:val="22"/>
        </w:rPr>
        <w:t>.</w:t>
      </w:r>
    </w:p>
    <w:p w:rsidR="00D54AC2" w:rsidRPr="005335D4" w:rsidRDefault="00D54AC2" w:rsidP="00D54AC2">
      <w:pPr>
        <w:pStyle w:val="ListParagraph"/>
        <w:rPr>
          <w:sz w:val="22"/>
          <w:szCs w:val="22"/>
        </w:rPr>
      </w:pPr>
    </w:p>
    <w:p w:rsidR="00D54AC2" w:rsidRPr="005335D4" w:rsidRDefault="00D54AC2" w:rsidP="005335D4">
      <w:pPr>
        <w:pStyle w:val="ListParagraph"/>
        <w:numPr>
          <w:ilvl w:val="0"/>
          <w:numId w:val="14"/>
        </w:numPr>
        <w:rPr>
          <w:b/>
          <w:sz w:val="22"/>
          <w:szCs w:val="22"/>
        </w:rPr>
      </w:pPr>
      <w:r w:rsidRPr="005335D4">
        <w:rPr>
          <w:b/>
          <w:sz w:val="22"/>
          <w:szCs w:val="22"/>
        </w:rPr>
        <w:t>The deadline for the Corporate Law Externs</w:t>
      </w:r>
      <w:r w:rsidR="00CE473E" w:rsidRPr="005335D4">
        <w:rPr>
          <w:b/>
          <w:sz w:val="22"/>
          <w:szCs w:val="22"/>
        </w:rPr>
        <w:t>hip is Friday, March 3</w:t>
      </w:r>
      <w:r w:rsidR="00305D35" w:rsidRPr="005335D4">
        <w:rPr>
          <w:b/>
          <w:sz w:val="22"/>
          <w:szCs w:val="22"/>
        </w:rPr>
        <w:t>0</w:t>
      </w:r>
      <w:r w:rsidR="00CE473E" w:rsidRPr="005335D4">
        <w:rPr>
          <w:b/>
          <w:sz w:val="22"/>
          <w:szCs w:val="22"/>
        </w:rPr>
        <w:t xml:space="preserve"> at 12 noon</w:t>
      </w:r>
      <w:r w:rsidRPr="005335D4">
        <w:rPr>
          <w:b/>
          <w:sz w:val="22"/>
          <w:szCs w:val="22"/>
        </w:rPr>
        <w:t>.</w:t>
      </w:r>
    </w:p>
    <w:p w:rsidR="00D54AC2" w:rsidRPr="005335D4" w:rsidRDefault="00D54AC2" w:rsidP="00D54AC2">
      <w:pPr>
        <w:pStyle w:val="ListParagraph"/>
        <w:rPr>
          <w:sz w:val="22"/>
          <w:szCs w:val="22"/>
        </w:rPr>
      </w:pPr>
    </w:p>
    <w:p w:rsidR="00D54AC2" w:rsidRPr="005335D4" w:rsidRDefault="00D54AC2" w:rsidP="005335D4">
      <w:pPr>
        <w:pStyle w:val="ListParagraph"/>
        <w:numPr>
          <w:ilvl w:val="0"/>
          <w:numId w:val="14"/>
        </w:numPr>
        <w:rPr>
          <w:sz w:val="22"/>
          <w:szCs w:val="22"/>
        </w:rPr>
      </w:pPr>
      <w:r w:rsidRPr="005335D4">
        <w:rPr>
          <w:sz w:val="22"/>
          <w:szCs w:val="22"/>
        </w:rPr>
        <w:t>The deadline for all other progr</w:t>
      </w:r>
      <w:r w:rsidR="00CE473E" w:rsidRPr="005335D4">
        <w:rPr>
          <w:sz w:val="22"/>
          <w:szCs w:val="22"/>
        </w:rPr>
        <w:t>ams is Friday, April 2</w:t>
      </w:r>
      <w:r w:rsidR="00305D35" w:rsidRPr="005335D4">
        <w:rPr>
          <w:sz w:val="22"/>
          <w:szCs w:val="22"/>
        </w:rPr>
        <w:t>7</w:t>
      </w:r>
      <w:r w:rsidR="00CE473E" w:rsidRPr="005335D4">
        <w:rPr>
          <w:sz w:val="22"/>
          <w:szCs w:val="22"/>
        </w:rPr>
        <w:t xml:space="preserve"> at 12 noon</w:t>
      </w:r>
      <w:r w:rsidRPr="005335D4">
        <w:rPr>
          <w:sz w:val="22"/>
          <w:szCs w:val="22"/>
        </w:rPr>
        <w:t>. Students are encouraged to apply as soon as they have secured a placement.</w:t>
      </w:r>
    </w:p>
    <w:p w:rsidR="00D54AC2" w:rsidRPr="005335D4" w:rsidRDefault="00D54AC2" w:rsidP="005335D4">
      <w:pPr>
        <w:pStyle w:val="ListParagraph"/>
        <w:rPr>
          <w:sz w:val="22"/>
          <w:szCs w:val="22"/>
        </w:rPr>
      </w:pPr>
    </w:p>
    <w:p w:rsidR="00D54AC2" w:rsidRPr="005335D4" w:rsidRDefault="00D54AC2" w:rsidP="005335D4">
      <w:pPr>
        <w:pStyle w:val="ListParagraph"/>
        <w:numPr>
          <w:ilvl w:val="0"/>
          <w:numId w:val="14"/>
        </w:numPr>
        <w:rPr>
          <w:sz w:val="22"/>
          <w:szCs w:val="22"/>
        </w:rPr>
      </w:pPr>
      <w:r w:rsidRPr="005335D4">
        <w:rPr>
          <w:sz w:val="22"/>
          <w:szCs w:val="22"/>
        </w:rPr>
        <w:t>You may be contacted for an interview, at the professor’s discretion</w:t>
      </w:r>
      <w:r w:rsidR="0082061C" w:rsidRPr="005335D4">
        <w:rPr>
          <w:sz w:val="22"/>
          <w:szCs w:val="22"/>
        </w:rPr>
        <w:t>.</w:t>
      </w:r>
    </w:p>
    <w:p w:rsidR="00D54AC2" w:rsidRPr="005335D4" w:rsidRDefault="00D54AC2" w:rsidP="005335D4">
      <w:pPr>
        <w:pStyle w:val="ListParagraph"/>
        <w:rPr>
          <w:b/>
          <w:sz w:val="22"/>
          <w:szCs w:val="22"/>
        </w:rPr>
      </w:pPr>
    </w:p>
    <w:p w:rsidR="00D54AC2" w:rsidRPr="005335D4" w:rsidRDefault="00D54AC2" w:rsidP="005335D4">
      <w:pPr>
        <w:pStyle w:val="ListParagraph"/>
        <w:numPr>
          <w:ilvl w:val="0"/>
          <w:numId w:val="14"/>
        </w:numPr>
        <w:rPr>
          <w:sz w:val="22"/>
          <w:szCs w:val="22"/>
        </w:rPr>
      </w:pPr>
      <w:r w:rsidRPr="005335D4">
        <w:rPr>
          <w:b/>
          <w:sz w:val="22"/>
          <w:szCs w:val="22"/>
        </w:rPr>
        <w:t xml:space="preserve">You will be notified by e-mail of the professor's decision on or before May </w:t>
      </w:r>
      <w:r w:rsidR="00EB52AB" w:rsidRPr="005335D4">
        <w:rPr>
          <w:b/>
          <w:sz w:val="22"/>
          <w:szCs w:val="22"/>
        </w:rPr>
        <w:t>10</w:t>
      </w:r>
      <w:r w:rsidRPr="005335D4">
        <w:rPr>
          <w:b/>
          <w:sz w:val="22"/>
          <w:szCs w:val="22"/>
        </w:rPr>
        <w:t>.  At that tim</w:t>
      </w:r>
      <w:r w:rsidRPr="005335D4">
        <w:rPr>
          <w:sz w:val="22"/>
          <w:szCs w:val="22"/>
        </w:rPr>
        <w:t xml:space="preserve">e, you will be asked to confirm your acceptance and will be allowed to register for the course. You must register </w:t>
      </w:r>
      <w:r w:rsidRPr="005335D4">
        <w:rPr>
          <w:b/>
          <w:bCs/>
          <w:sz w:val="22"/>
          <w:szCs w:val="22"/>
        </w:rPr>
        <w:t>in person</w:t>
      </w:r>
      <w:r w:rsidRPr="005335D4">
        <w:rPr>
          <w:sz w:val="22"/>
          <w:szCs w:val="22"/>
        </w:rPr>
        <w:t xml:space="preserve"> at the Registrar's Office or by e-mail (</w:t>
      </w:r>
      <w:hyperlink r:id="rId7" w:history="1">
        <w:r w:rsidRPr="005335D4">
          <w:rPr>
            <w:sz w:val="22"/>
            <w:szCs w:val="22"/>
          </w:rPr>
          <w:t>jwolf@law.pace.edu</w:t>
        </w:r>
      </w:hyperlink>
      <w:r w:rsidR="00A52C13" w:rsidRPr="005335D4">
        <w:rPr>
          <w:sz w:val="22"/>
          <w:szCs w:val="22"/>
        </w:rPr>
        <w:t xml:space="preserve">, </w:t>
      </w:r>
      <w:hyperlink r:id="rId8" w:history="1">
        <w:r w:rsidR="00A52C13" w:rsidRPr="005335D4">
          <w:rPr>
            <w:sz w:val="22"/>
            <w:szCs w:val="22"/>
          </w:rPr>
          <w:t>jscambia@law.pace.edu</w:t>
        </w:r>
      </w:hyperlink>
      <w:r w:rsidR="00A52C13" w:rsidRPr="005335D4">
        <w:rPr>
          <w:sz w:val="22"/>
          <w:szCs w:val="22"/>
        </w:rPr>
        <w:t>, or mserena@law.pace.edu</w:t>
      </w:r>
      <w:hyperlink r:id="rId9" w:history="1"/>
      <w:r w:rsidRPr="005335D4">
        <w:rPr>
          <w:sz w:val="22"/>
          <w:szCs w:val="22"/>
        </w:rPr>
        <w:t xml:space="preserve">). </w:t>
      </w:r>
    </w:p>
    <w:sectPr w:rsidR="00D54AC2" w:rsidRPr="005335D4" w:rsidSect="00EB7B0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470"/>
    <w:multiLevelType w:val="hybridMultilevel"/>
    <w:tmpl w:val="C9AE966A"/>
    <w:lvl w:ilvl="0" w:tplc="CE867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A3A51"/>
    <w:multiLevelType w:val="hybridMultilevel"/>
    <w:tmpl w:val="02B2D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AE235B"/>
    <w:multiLevelType w:val="hybridMultilevel"/>
    <w:tmpl w:val="330CD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4457E4"/>
    <w:multiLevelType w:val="hybridMultilevel"/>
    <w:tmpl w:val="02A259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B1F07"/>
    <w:multiLevelType w:val="hybridMultilevel"/>
    <w:tmpl w:val="22DCAF4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6181C0D"/>
    <w:multiLevelType w:val="hybridMultilevel"/>
    <w:tmpl w:val="9E4AE536"/>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C770F96"/>
    <w:multiLevelType w:val="hybridMultilevel"/>
    <w:tmpl w:val="1CD43D60"/>
    <w:lvl w:ilvl="0" w:tplc="CE867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05403"/>
    <w:multiLevelType w:val="hybridMultilevel"/>
    <w:tmpl w:val="506A7E14"/>
    <w:lvl w:ilvl="0" w:tplc="5D86641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ED10A5"/>
    <w:multiLevelType w:val="hybridMultilevel"/>
    <w:tmpl w:val="98C4145C"/>
    <w:lvl w:ilvl="0" w:tplc="01705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F3DCE"/>
    <w:multiLevelType w:val="hybridMultilevel"/>
    <w:tmpl w:val="8F36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4332A"/>
    <w:multiLevelType w:val="hybridMultilevel"/>
    <w:tmpl w:val="14124C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3086A"/>
    <w:multiLevelType w:val="hybridMultilevel"/>
    <w:tmpl w:val="092E6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77821"/>
    <w:multiLevelType w:val="hybridMultilevel"/>
    <w:tmpl w:val="CE760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E341B0"/>
    <w:multiLevelType w:val="hybridMultilevel"/>
    <w:tmpl w:val="77A6AD2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579A5"/>
    <w:multiLevelType w:val="hybridMultilevel"/>
    <w:tmpl w:val="27DEE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F52592"/>
    <w:multiLevelType w:val="hybridMultilevel"/>
    <w:tmpl w:val="02CA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26380"/>
    <w:multiLevelType w:val="hybridMultilevel"/>
    <w:tmpl w:val="00983EA8"/>
    <w:lvl w:ilvl="0" w:tplc="CE867F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DA68EC"/>
    <w:multiLevelType w:val="hybridMultilevel"/>
    <w:tmpl w:val="40240C8E"/>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1">
      <w:start w:val="1"/>
      <w:numFmt w:val="bullet"/>
      <w:lvlText w:val=""/>
      <w:lvlJc w:val="left"/>
      <w:pPr>
        <w:tabs>
          <w:tab w:val="num" w:pos="1080"/>
        </w:tabs>
        <w:ind w:left="1080" w:hanging="360"/>
      </w:pPr>
      <w:rPr>
        <w:rFonts w:ascii="Symbol" w:hAnsi="Symbol" w:hint="default"/>
        <w:b w:val="0"/>
        <w:bCs w:val="0"/>
        <w:i w:val="0"/>
        <w:iCs w:val="0"/>
        <w:caps w:val="0"/>
        <w:sz w:val="24"/>
        <w:szCs w:val="24"/>
        <w:u w:val="none"/>
      </w:rPr>
    </w:lvl>
    <w:lvl w:ilvl="2" w:tplc="2CDA0024">
      <w:start w:val="1"/>
      <w:numFmt w:val="bullet"/>
      <w:lvlText w:val=""/>
      <w:lvlJc w:val="left"/>
      <w:pPr>
        <w:tabs>
          <w:tab w:val="num" w:pos="1530"/>
        </w:tabs>
        <w:ind w:left="1530" w:hanging="360"/>
      </w:pPr>
      <w:rPr>
        <w:rFonts w:ascii="Symbol" w:hAnsi="Symbol" w:hint="default"/>
        <w:b w:val="0"/>
        <w:bCs w:val="0"/>
        <w:i w:val="0"/>
        <w:iCs w:val="0"/>
        <w:caps w:val="0"/>
        <w:color w:val="auto"/>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7"/>
  </w:num>
  <w:num w:numId="2">
    <w:abstractNumId w:val="3"/>
  </w:num>
  <w:num w:numId="3">
    <w:abstractNumId w:val="7"/>
  </w:num>
  <w:num w:numId="4">
    <w:abstractNumId w:val="15"/>
  </w:num>
  <w:num w:numId="5">
    <w:abstractNumId w:val="10"/>
  </w:num>
  <w:num w:numId="6">
    <w:abstractNumId w:val="14"/>
  </w:num>
  <w:num w:numId="7">
    <w:abstractNumId w:val="2"/>
  </w:num>
  <w:num w:numId="8">
    <w:abstractNumId w:val="12"/>
  </w:num>
  <w:num w:numId="9">
    <w:abstractNumId w:val="8"/>
  </w:num>
  <w:num w:numId="10">
    <w:abstractNumId w:val="11"/>
  </w:num>
  <w:num w:numId="11">
    <w:abstractNumId w:val="5"/>
  </w:num>
  <w:num w:numId="12">
    <w:abstractNumId w:val="4"/>
  </w:num>
  <w:num w:numId="13">
    <w:abstractNumId w:val="13"/>
  </w:num>
  <w:num w:numId="14">
    <w:abstractNumId w:val="9"/>
  </w:num>
  <w:num w:numId="15">
    <w:abstractNumId w:val="1"/>
  </w:num>
  <w:num w:numId="16">
    <w:abstractNumId w:val="6"/>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DE1C9A"/>
    <w:rsid w:val="00040825"/>
    <w:rsid w:val="000679D8"/>
    <w:rsid w:val="000B46EB"/>
    <w:rsid w:val="00103C36"/>
    <w:rsid w:val="0010743E"/>
    <w:rsid w:val="00132119"/>
    <w:rsid w:val="001700A8"/>
    <w:rsid w:val="001D6EA2"/>
    <w:rsid w:val="002255FE"/>
    <w:rsid w:val="00246085"/>
    <w:rsid w:val="002A6134"/>
    <w:rsid w:val="002C0C45"/>
    <w:rsid w:val="00305D35"/>
    <w:rsid w:val="003C3313"/>
    <w:rsid w:val="003D5BE9"/>
    <w:rsid w:val="00404F56"/>
    <w:rsid w:val="004128F0"/>
    <w:rsid w:val="00491794"/>
    <w:rsid w:val="004C41E3"/>
    <w:rsid w:val="005335D4"/>
    <w:rsid w:val="00583D82"/>
    <w:rsid w:val="005925E6"/>
    <w:rsid w:val="005E356D"/>
    <w:rsid w:val="005F6AAC"/>
    <w:rsid w:val="00663C9F"/>
    <w:rsid w:val="006A517F"/>
    <w:rsid w:val="006E3C31"/>
    <w:rsid w:val="007D3D58"/>
    <w:rsid w:val="0082061C"/>
    <w:rsid w:val="00844CCD"/>
    <w:rsid w:val="008A3F06"/>
    <w:rsid w:val="008F700D"/>
    <w:rsid w:val="009060FC"/>
    <w:rsid w:val="00931E74"/>
    <w:rsid w:val="00A52C13"/>
    <w:rsid w:val="00AA0D47"/>
    <w:rsid w:val="00AB424F"/>
    <w:rsid w:val="00AB427B"/>
    <w:rsid w:val="00B73D1D"/>
    <w:rsid w:val="00C7563E"/>
    <w:rsid w:val="00CE473E"/>
    <w:rsid w:val="00D134F2"/>
    <w:rsid w:val="00D54AC2"/>
    <w:rsid w:val="00DB4068"/>
    <w:rsid w:val="00DE1C9A"/>
    <w:rsid w:val="00DF648B"/>
    <w:rsid w:val="00EB52AB"/>
    <w:rsid w:val="00EB7B07"/>
    <w:rsid w:val="00F52D73"/>
    <w:rsid w:val="00FD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EFC07-ECFD-467F-AF97-52AAF5E4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C9A"/>
    <w:rPr>
      <w:rFonts w:cs="Times New Roman"/>
      <w:color w:val="0000FF"/>
      <w:u w:val="single"/>
    </w:rPr>
  </w:style>
  <w:style w:type="paragraph" w:styleId="BalloonText">
    <w:name w:val="Balloon Text"/>
    <w:basedOn w:val="Normal"/>
    <w:link w:val="BalloonTextChar"/>
    <w:uiPriority w:val="99"/>
    <w:semiHidden/>
    <w:unhideWhenUsed/>
    <w:rsid w:val="006E3C31"/>
    <w:rPr>
      <w:rFonts w:ascii="Tahoma" w:hAnsi="Tahoma" w:cs="Tahoma"/>
      <w:sz w:val="16"/>
      <w:szCs w:val="16"/>
    </w:rPr>
  </w:style>
  <w:style w:type="character" w:customStyle="1" w:styleId="BalloonTextChar">
    <w:name w:val="Balloon Text Char"/>
    <w:basedOn w:val="DefaultParagraphFont"/>
    <w:link w:val="BalloonText"/>
    <w:uiPriority w:val="99"/>
    <w:semiHidden/>
    <w:rsid w:val="006E3C3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427B"/>
    <w:rPr>
      <w:color w:val="800080" w:themeColor="followedHyperlink"/>
      <w:u w:val="single"/>
    </w:rPr>
  </w:style>
  <w:style w:type="paragraph" w:styleId="ListParagraph">
    <w:name w:val="List Paragraph"/>
    <w:basedOn w:val="Normal"/>
    <w:uiPriority w:val="34"/>
    <w:qFormat/>
    <w:rsid w:val="0058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ambia@law.pace.edu" TargetMode="External"/><Relationship Id="rId3" Type="http://schemas.openxmlformats.org/officeDocument/2006/relationships/settings" Target="settings.xml"/><Relationship Id="rId7" Type="http://schemas.openxmlformats.org/officeDocument/2006/relationships/hyperlink" Target="mailto:jwolf@law.pa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JJLS@law.pace.edu" TargetMode="External"/><Relationship Id="rId11" Type="http://schemas.openxmlformats.org/officeDocument/2006/relationships/theme" Target="theme/theme1.xml"/><Relationship Id="rId5" Type="http://schemas.openxmlformats.org/officeDocument/2006/relationships/hyperlink" Target="https://law.pace.edu/student-applic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pace.edu\shares\JJLSClinic\Clinic1\JJLS\CLINIC%20DESCRIPTIONS%20&amp;%20APPLICATIONS\15-16\Summer%202015\nrodriguez@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Pace University School of Law</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mflint</dc:creator>
  <cp:lastModifiedBy>Flint, Prof. Gretchen M.</cp:lastModifiedBy>
  <cp:revision>19</cp:revision>
  <cp:lastPrinted>2018-03-23T18:44:00Z</cp:lastPrinted>
  <dcterms:created xsi:type="dcterms:W3CDTF">2018-03-14T15:57:00Z</dcterms:created>
  <dcterms:modified xsi:type="dcterms:W3CDTF">2018-03-23T18:44:00Z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180d2aff-6bf8-4cfc-b7e0-472e3837ba82</vt:lpwstr>
  </property>
</Properties>
</file>